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D4F" w:rsidRPr="007C137B" w:rsidRDefault="00317D4F" w:rsidP="00317D4F">
      <w:pPr>
        <w:pStyle w:val="2"/>
        <w:rPr>
          <w:rFonts w:ascii="Times New Roman" w:hAnsi="Times New Roman" w:cs="Times New Roman"/>
        </w:rPr>
      </w:pPr>
      <w:r w:rsidRPr="00D12715">
        <w:rPr>
          <w:rFonts w:ascii="Times New Roman" w:hAnsi="Times New Roman" w:cs="Times New Roman"/>
          <w:iCs/>
        </w:rPr>
        <w:t>Методики раннего физического развития детей возраста до трех лет</w:t>
      </w:r>
      <w:r w:rsidRPr="007C137B">
        <w:rPr>
          <w:rFonts w:ascii="Times New Roman" w:hAnsi="Times New Roman" w:cs="Times New Roman"/>
        </w:rPr>
        <w:t xml:space="preserve"> (</w:t>
      </w:r>
      <w:r>
        <w:rPr>
          <w:rFonts w:ascii="Times New Roman" w:hAnsi="Times New Roman" w:cs="Times New Roman"/>
          <w:lang w:val="uk-UA"/>
        </w:rPr>
        <w:t>2</w:t>
      </w:r>
      <w:r w:rsidRPr="007C137B">
        <w:rPr>
          <w:rFonts w:ascii="Times New Roman" w:hAnsi="Times New Roman" w:cs="Times New Roman"/>
        </w:rPr>
        <w:t xml:space="preserve"> час</w:t>
      </w:r>
      <w:r>
        <w:rPr>
          <w:rFonts w:ascii="Times New Roman" w:hAnsi="Times New Roman" w:cs="Times New Roman"/>
        </w:rPr>
        <w:t>а</w:t>
      </w:r>
      <w:r w:rsidRPr="007C137B">
        <w:rPr>
          <w:rFonts w:ascii="Times New Roman" w:hAnsi="Times New Roman" w:cs="Times New Roman"/>
        </w:rPr>
        <w:t>)</w:t>
      </w:r>
    </w:p>
    <w:p w:rsidR="00317D4F" w:rsidRPr="0030412A" w:rsidRDefault="00317D4F" w:rsidP="00317D4F">
      <w:pPr>
        <w:rPr>
          <w:rFonts w:ascii="Times New Roman" w:hAnsi="Times New Roman" w:cs="Times New Roman"/>
          <w:sz w:val="24"/>
          <w:szCs w:val="24"/>
        </w:rPr>
      </w:pPr>
      <w:r w:rsidRPr="007C137B">
        <w:rPr>
          <w:rFonts w:ascii="Times New Roman" w:hAnsi="Times New Roman" w:cs="Times New Roman"/>
          <w:sz w:val="24"/>
          <w:szCs w:val="24"/>
        </w:rPr>
        <w:t>План</w:t>
      </w:r>
    </w:p>
    <w:p w:rsidR="00317D4F" w:rsidRPr="00DF2FA2" w:rsidRDefault="00317D4F" w:rsidP="00317D4F">
      <w:pPr>
        <w:pStyle w:val="a3"/>
        <w:numPr>
          <w:ilvl w:val="0"/>
          <w:numId w:val="1"/>
        </w:numPr>
        <w:rPr>
          <w:rFonts w:ascii="Times New Roman" w:hAnsi="Times New Roman" w:cs="Times New Roman"/>
          <w:bCs/>
          <w:sz w:val="24"/>
          <w:szCs w:val="24"/>
        </w:rPr>
      </w:pPr>
      <w:r w:rsidRPr="00DF2FA2">
        <w:rPr>
          <w:rFonts w:ascii="Times New Roman" w:hAnsi="Times New Roman" w:cs="Times New Roman"/>
          <w:bCs/>
          <w:sz w:val="24"/>
          <w:szCs w:val="24"/>
        </w:rPr>
        <w:t>Физкультура для детей до года жизни</w:t>
      </w:r>
    </w:p>
    <w:p w:rsidR="00317D4F" w:rsidRPr="00786E4F" w:rsidRDefault="00317D4F" w:rsidP="00317D4F">
      <w:pPr>
        <w:pStyle w:val="a3"/>
        <w:numPr>
          <w:ilvl w:val="0"/>
          <w:numId w:val="1"/>
        </w:numPr>
        <w:rPr>
          <w:rFonts w:ascii="Times New Roman" w:hAnsi="Times New Roman" w:cs="Times New Roman"/>
          <w:bCs/>
          <w:sz w:val="24"/>
          <w:szCs w:val="24"/>
        </w:rPr>
      </w:pPr>
      <w:r w:rsidRPr="00786E4F">
        <w:rPr>
          <w:rFonts w:ascii="Times New Roman" w:hAnsi="Times New Roman" w:cs="Times New Roman"/>
          <w:bCs/>
          <w:sz w:val="24"/>
          <w:szCs w:val="24"/>
        </w:rPr>
        <w:t>Средства и методы физического воспитания</w:t>
      </w:r>
    </w:p>
    <w:p w:rsidR="00317D4F" w:rsidRDefault="00317D4F" w:rsidP="00317D4F">
      <w:pPr>
        <w:pStyle w:val="a3"/>
        <w:numPr>
          <w:ilvl w:val="0"/>
          <w:numId w:val="1"/>
        </w:numPr>
        <w:rPr>
          <w:rFonts w:ascii="Times New Roman" w:hAnsi="Times New Roman" w:cs="Times New Roman"/>
          <w:bCs/>
          <w:sz w:val="24"/>
          <w:szCs w:val="24"/>
        </w:rPr>
      </w:pPr>
      <w:r w:rsidRPr="00786E4F">
        <w:rPr>
          <w:rFonts w:ascii="Times New Roman" w:hAnsi="Times New Roman" w:cs="Times New Roman"/>
          <w:bCs/>
          <w:sz w:val="24"/>
          <w:szCs w:val="24"/>
        </w:rPr>
        <w:t>Методики проведения занятий</w:t>
      </w:r>
    </w:p>
    <w:p w:rsidR="00317D4F" w:rsidRPr="00786E4F" w:rsidRDefault="00317D4F" w:rsidP="00317D4F">
      <w:pPr>
        <w:pStyle w:val="a3"/>
        <w:numPr>
          <w:ilvl w:val="0"/>
          <w:numId w:val="1"/>
        </w:numPr>
        <w:rPr>
          <w:rFonts w:ascii="Times New Roman" w:hAnsi="Times New Roman" w:cs="Times New Roman"/>
          <w:bCs/>
          <w:sz w:val="24"/>
          <w:szCs w:val="24"/>
        </w:rPr>
      </w:pPr>
      <w:r w:rsidRPr="00062C88">
        <w:rPr>
          <w:rFonts w:ascii="Times New Roman" w:hAnsi="Times New Roman" w:cs="Times New Roman"/>
          <w:bCs/>
          <w:sz w:val="24"/>
          <w:szCs w:val="24"/>
        </w:rPr>
        <w:t>Роль родителей в физическом воспитании</w:t>
      </w:r>
    </w:p>
    <w:p w:rsidR="00317D4F" w:rsidRPr="003F10DA" w:rsidRDefault="00317D4F" w:rsidP="00317D4F">
      <w:pPr>
        <w:rPr>
          <w:rFonts w:ascii="Times New Roman" w:hAnsi="Times New Roman" w:cs="Times New Roman"/>
          <w:sz w:val="24"/>
          <w:szCs w:val="24"/>
        </w:rPr>
      </w:pPr>
    </w:p>
    <w:p w:rsidR="00317D4F" w:rsidRPr="003F10DA" w:rsidRDefault="00317D4F" w:rsidP="00317D4F">
      <w:pPr>
        <w:pStyle w:val="a3"/>
        <w:numPr>
          <w:ilvl w:val="0"/>
          <w:numId w:val="2"/>
        </w:numPr>
        <w:jc w:val="both"/>
        <w:rPr>
          <w:rFonts w:ascii="Times New Roman" w:hAnsi="Times New Roman" w:cs="Times New Roman"/>
          <w:sz w:val="24"/>
          <w:szCs w:val="24"/>
        </w:rPr>
      </w:pPr>
      <w:r w:rsidRPr="003F10DA">
        <w:rPr>
          <w:rFonts w:ascii="Times New Roman" w:hAnsi="Times New Roman" w:cs="Times New Roman"/>
          <w:bCs/>
          <w:sz w:val="24"/>
          <w:szCs w:val="24"/>
        </w:rPr>
        <w:t>Физкультура для детей до года жизни</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Физкультура для детей до года жизни невероятно благоприятным образом влияет на физическое и психическое развитие. Физкультура для детей способствует своевременному возникновению двигательных и речевых навыков, их правильному развитию и совершенствованию.</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Особенно необходима физкультура для детей с плохим аппетитом, малоподвижных, недоношенных, находящихся на искусственном вскармливании, нервно возбудимых, перенесших болезни. А также физкультура для детей особенно необходима тем, кто имеет какие-либо отклонения в физическом или психическом развитии.</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Физкультура для детей до года жизни включает рефлекторные, пассивные и активные упражнения. Рефлекторные упражнения – это неосознанные движения, которые совершает ребенок в ответ на какое-либо раздражение. Пассивные упражнения – это когда занимающийся с ребенком сам делает упражнения за него. А активных упражнения – это те, которые ребенок выполняет самостоятельно. А также физкультура для детей сопровождается массажем.</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Физкультура для детей от 1,5 до 3-х месяцев. В этом возрасте у детей повышен тонус мышц, выявляются некоторые врожденные рефлексы. В это время используют только рефлекторные упражнения. Физкультура для детей рекомендует следующие упражнения:</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разгибание позвоночника – рефлекс вызывают, проводя двумя пальцами по обеим сторонам позвоночника от ягодиц до плечевого пояса, при этом ребенок лежит на боку (выполнять по 2-3 раза на каждом боку);</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поднимание головы – рефлекс вызывают, поднимая ребенка, лежащего на животе на одной ладони, придерживая за стопы и голени другой (1-2 раза);</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сгибание и разгибание пальцев стопы – рефлекс вызывают, захватив ноги ребенка одной рукой, а другой сначала надавливая на подошву у корней пальцев, а потом проводя пальцем по наружному краю стопы (3-4 раза);</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lastRenderedPageBreak/>
        <w:t>«пританцовывание» - рефлекс вызывают, поддерживая ребенка под мышки и ставя на стол (4-6 раз)</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Физкультура для детей от 3-х до 4-х месяцев. В этом возрасте устанавливается равновесие тонуса сгибательных и разгибательных мышц рук. Вводят пассивные упражнения. Физкультура для детей рекомендует:</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скрещивание рук на груди – пассивное упражнение, совершаемое в положении ребенка на спине (4-6 раз);</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поворот со спины на живот вправо и в влево – пассивное упражнение, для которого удерживают ребенка одной рукой за стопы, а другой за согнутую в локте сначала одну, затем другую руку (1-2 раза);</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разгибание позвоночника и ног – рефлекторное упражнение, для которого нужно, удерживая ребенка одной рукой под живот, а другой за ноги, поднимать его над столом (2-3 раза);</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отведение и приведение стоп – рефлекторное упражнение, для которого нужно положить ребенка на спину и пальцем проводить с легким нажимом по краю и вокруг стопы (2-3 раза);</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«пританцовывание» (6-8 раз).</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Физкультура для детей от 4-х до 5 месяцев. В этом возрасте устанавливается тонус мышц ног и шеи. Физкультура для детей этого возраста рекомендует следующие упражнения:</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скрещивание рук на груди со сгибанием и р</w:t>
      </w:r>
      <w:r>
        <w:rPr>
          <w:rFonts w:ascii="Times New Roman" w:hAnsi="Times New Roman" w:cs="Times New Roman"/>
          <w:sz w:val="24"/>
          <w:szCs w:val="24"/>
        </w:rPr>
        <w:t>а</w:t>
      </w:r>
      <w:r w:rsidRPr="003F10DA">
        <w:rPr>
          <w:rFonts w:ascii="Times New Roman" w:hAnsi="Times New Roman" w:cs="Times New Roman"/>
          <w:sz w:val="24"/>
          <w:szCs w:val="24"/>
        </w:rPr>
        <w:t>згибанием – пассивное упражнение дополняют сгибанием и разгибанием рук (6-8 раз);</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сгибание головы, позвоночника и ног в положении ребенка на спине – рефлекторное упражнение, при котором нужно взять ребенка под спину и ягодицы и удерживать над столом (1-2 раза);</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«топание» - пассивное упражнение, для которого нужно обхватить голени ребенка руками, сгибать ноги в тазобедренных и коленных суставах, опускать стопы на стол попеременно и обе сразу (8-12 раз);</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поворот со спины на живот вправо и влево – рефлекторное упражнение (1-2 раза);</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разгибание позвоночника и ног – рефлекторное упражнение, при котором ребенка приподнимают, держа под живот (1-2 раза);</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«присаживание» - пассивное упражнение, для которого берут руки лежащего на спине ребенка выше кисти, отводят в стороны и слегка тянут (2-3 раза);</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приподнимание ребенка на ноги – пассивное упражнение, для которого ребенка кладут на живот, а затем отводят руки, согнутые в локтях, назад (2-3 раза);</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lastRenderedPageBreak/>
        <w:t>«переступание» - активное упражнение, для которого держат ребенка под мышки и приставляют стопами к столу (1 раз).</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Физкультура для детей от 6-ти до 9-ти месяцев. В этом возрасте развиваются произвольные движения. В комплекс вводят активные упражнения, побуждающие ребенка ползать, сидеть и стоять. Физкультура для детей рекомендует:</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поднимание прямых рук и круговые движения в плечевых суставах – пассивное упражнение, которое делается из положения на спине (4-6 раз);</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поднимание прямых ног – пассивное упражнение, для которого нужно руками зафиксировать колени и поднимать ноги до вертикального положения (4-6 раз);</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круговые движения ног в тазобедренных суставах – пассивное упражнение, делается из положения на спине (4-6 раз);</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поворот со спины на живот вправо и влево – рефлекторное упражнение (1-2 раза);</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отведение плеч назад до сведения лопаток – пассивное упражнение, для которого нужно положить ребенка на живот и отводить его руки назад (1-3 раза);</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сгибание и разгибание ног – пассивное упражнение, делается из положения на спине (3-5 раз);</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ползание – активное упражнение, для которого перед ребенком нужно положить яркую игрушку, а стопы зафиксировать так, чтобы ноги были согнуты в коленных и тазобедренных суставах (4-6 раз).</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Физкультура для детей от 9-ти до 12-ти месяцев. В этом возрасте развиваются координированные движения, стремление ребенка к ходьбе. Физкультура для детей рекомендует использовать следующие упражнения:</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сгибание и разгибание ног – активное упражнение, выполняется из любого положения (5-6 раз);</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вставание на ноги – активное упражнение, для него нужно лишь поддерживать и направлять ребенка, (1-2 раза);</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наклон и выпрямление туловища в положении стоя – активное упражнение, для которого ребенка прислоняют спиной к взрослому, у ног кладут игрушку, и предлагают ребенку ее поднять (2-3 раза);</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доставание игрушки – активное упражнение, аналогичное предыдущему, с той лишь разницей, что игрушку располагают на уровне плеч ребенка (4-6 раз);</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сгибание и разгибание рук – активное упражнение, для которого ребенку предлагают обхватить кольца и тянут за них, сгибая и разгибая руки (5-6 раз);</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приседание – активное упражнение, при котором предлагают ребенку присесть, придерживая и помогая;</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lastRenderedPageBreak/>
        <w:t>ходьба – активное упражнение (1-2 минуты).</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Физкультура для детей должна иметь ежедневный характер и доставлять ребенку радость. Попросите педиатра показать вам все эти упражнения, и только затем выполняйте их дома сами.</w:t>
      </w:r>
    </w:p>
    <w:p w:rsidR="00317D4F" w:rsidRPr="003F10DA" w:rsidRDefault="00317D4F" w:rsidP="00317D4F">
      <w:pPr>
        <w:ind w:firstLine="709"/>
        <w:jc w:val="both"/>
        <w:rPr>
          <w:rFonts w:ascii="Times New Roman" w:hAnsi="Times New Roman" w:cs="Times New Roman"/>
          <w:sz w:val="24"/>
          <w:szCs w:val="24"/>
        </w:rPr>
      </w:pPr>
      <w:r w:rsidRPr="003F10DA">
        <w:rPr>
          <w:rFonts w:ascii="Times New Roman" w:hAnsi="Times New Roman" w:cs="Times New Roman"/>
          <w:sz w:val="24"/>
          <w:szCs w:val="24"/>
        </w:rPr>
        <w:t>Что касается детей с отклонениями в здоровье, то, чтобы физкультура для детей дала положительные результаты, необходимо проводить их в строгом соответствии с рекомендациями лечащего врача, то есть с учетом особенностей патологии, возраста и индивидуальных особенностей ребенка.</w:t>
      </w:r>
    </w:p>
    <w:p w:rsidR="00317D4F" w:rsidRPr="00D12715" w:rsidRDefault="00317D4F" w:rsidP="00317D4F">
      <w:pPr>
        <w:ind w:firstLine="709"/>
        <w:jc w:val="both"/>
        <w:rPr>
          <w:rFonts w:ascii="Times New Roman" w:hAnsi="Times New Roman" w:cs="Times New Roman"/>
          <w:sz w:val="24"/>
          <w:szCs w:val="24"/>
          <w:highlight w:val="yellow"/>
        </w:rPr>
      </w:pPr>
    </w:p>
    <w:p w:rsidR="00317D4F" w:rsidRPr="00D12715" w:rsidRDefault="00317D4F" w:rsidP="00317D4F">
      <w:pPr>
        <w:ind w:firstLine="709"/>
        <w:rPr>
          <w:rFonts w:ascii="Times New Roman" w:hAnsi="Times New Roman" w:cs="Times New Roman"/>
          <w:bCs/>
          <w:sz w:val="24"/>
          <w:szCs w:val="24"/>
          <w:highlight w:val="yellow"/>
        </w:rPr>
      </w:pPr>
      <w:r w:rsidRPr="00DF2FA2">
        <w:rPr>
          <w:rFonts w:ascii="Times New Roman" w:hAnsi="Times New Roman" w:cs="Times New Roman"/>
          <w:bCs/>
          <w:sz w:val="24"/>
          <w:szCs w:val="24"/>
        </w:rPr>
        <w:t>2. Средства и методы физического воспитания</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К средствам физического воспитания относятся гигиенические факторы, естественные силы природы, физические упражнения. На физическое развитие ребенка оказывают также влияние разнообразные движения, входящие в различные виды деятельности (труд, лепка, рисование, одевание и др.), безусловные рефлексы, массаж.</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Полноценное решение задач физического воспитания достигается только пр</w:t>
      </w:r>
      <w:r>
        <w:rPr>
          <w:rFonts w:ascii="Times New Roman" w:hAnsi="Times New Roman" w:cs="Times New Roman"/>
          <w:sz w:val="24"/>
          <w:szCs w:val="24"/>
        </w:rPr>
        <w:t>и</w:t>
      </w:r>
      <w:r w:rsidRPr="00DF2FA2">
        <w:rPr>
          <w:rFonts w:ascii="Times New Roman" w:hAnsi="Times New Roman" w:cs="Times New Roman"/>
          <w:sz w:val="24"/>
          <w:szCs w:val="24"/>
        </w:rPr>
        <w:t xml:space="preserve"> комплексном применении всех средств, так как каждое из них по-разному влияет на организм.</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Гигиенические факторы. (режим занятий, отдыха, сна и питания, гигиена помещения, площадки, одежды, обуви, физкультурного инвентаря и др.) повышают эффективность воздействия физических упражнений на организм. Если упражнения проводятся в чистом, светлом помещении, то у ребенка возникают положительные эмоции, повышается работоспособность, облегчается усвоение этих упражнений и развитие физических качеств.</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Гигиенические факторы имеют и самостоятельное значение: они способствуют нормальной работоспособности всех органов и систем. Например, доброкачественное и регулярное питание обеспечивает своевременную доставку всем органам необходимых питательных веществ, содействует нормальному росту и развитию ребенка, а также положительно влияет на деятельность пищеварительной системы и предупреждает ее заболевание. Нормальный сон обеспечивает отдых и повышает работоспособность нервной системы. Правильное освещение предупреждает возникновение заболеваний глаз (близорукость и т.д.) и создает наиболее благоприятные условия для ориентировки детей в пространстве. Чистота помещения, физкультурного оборудования, инвентаря, игрушек, атрибутов, а также одежды, обуви, тела детей служит профилактикой заболеваний. Соблюдение режима дня приучает детей к организованности, дисциплинированности.</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lastRenderedPageBreak/>
        <w:t>Естественные силы природы (солнце, воздух, вода) усиливают эффективность влияния физических упражнений на организм ребенка. Во время занятий физическими упражнениями на воздухе, при солнечном излучении у детей возникают положительные эмоции, больше поглощается кислорода, увеличивается обмен веществ, повышаются функциональные возможности всех органов и систем. Солнце, воздух и вода используются для закаливания организма, для повышения приспособляемости организма к повышенной и пониженной температуре. В результате упражняется терморегулирующий аппарат и организм человека приобретает способность своевременно реагировать на резкие и быстрые изменения метеорологических факторов. При этом сочетание естественных сил природы с физическими упражнениями увеличивает эффект закаливания. Естественные силы природы используются и как самостоятельное средство. Вода применяется для очищения кожи от загрязнения, для расширения и сужения ее кровеносных сосудов, механического воздействия на тело человека. Воздух лесов, садов, парков, содержащий особые вещества (фитонциды), способствует уничтожению микробов, обогащает кровь кислородом. Солнечные лучи благоприятствуют отложению витамина С под кожей, охраняют человека от заболеваний. Важно применять все естественные силы природы, наиболее целесообразно сочетая их.</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Физические упражнения – специфическое средство физического воспитания, используемое для решения оздоровительных, образовательных и воспитательных задач. Поэтому физические упражнения широко применяются в разные периоды жизни человека.</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Танцевальные упражнения, сопровождаемые музыкой, способствуют формированию правильной осанки, развитию физических качеств (ловкость, быстрота, глазомер и др.), а также ритмичности, плавности, непринужденности, выразительности движений, вызывают положительные эмоции.</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Примерный комплекс упражнений для детей в возрасте от 1 года до 1 года и 2 месяцев.</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1. Ходьба. Взрослый стоит перед ребенком и манит его к себе яркой игрушкой, подбадривая ласковыми словами. для укрепления мышц туловища, ног и плечевого пояса</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2. Малыш охватывает обруч сверху двумя руками, взрослый держит его с другой стороны и со словами: “приседаем” - приседает на корточки вместе с ребенком. Обруч опускается вниз, потом со словами: “встаем” – оба выпрямляются, поднимая обруч вверх.</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 xml:space="preserve">3. Ползание. Ползание (1-2 раза) под палку с последующим выпрямлением туловища (для укрепления мышц туловища, рук, ног, кистей, развития координации, внимания, смекалки). Ребенок ползет за игрушкой под палку, поднятую на высоту 30-35 </w:t>
      </w:r>
      <w:r w:rsidRPr="00DF2FA2">
        <w:rPr>
          <w:rFonts w:ascii="Times New Roman" w:hAnsi="Times New Roman" w:cs="Times New Roman"/>
          <w:sz w:val="24"/>
          <w:szCs w:val="24"/>
        </w:rPr>
        <w:lastRenderedPageBreak/>
        <w:t>см от пола. Потом игрушку кладут на табуретку высотой 45 см, малыш должен встать, чтобы взять ее.</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4. Ползание. Ползание (1-2 раза) через обруч с последующим выпрямлением туловища. Взрослый держит обруч, перед ребенком кладут на пол яркую игрушку, которую постепенно отодвигают, предлагая, таким образом, ребенку проползти через обруч, поставленный перед ним, еще раз. Потом игрушку кладут на табуретку (стул) высотой 45 см на расстоянии 1-2 метра от обруча. Малыш должен встать, чтобы взять ее.</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Примерный комплекс упражнений для детей в возрасте от 1 года и 2 месяцев до 1 года и 6 месяцев.</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 xml:space="preserve">1. </w:t>
      </w:r>
      <w:r>
        <w:rPr>
          <w:rFonts w:ascii="Times New Roman" w:hAnsi="Times New Roman" w:cs="Times New Roman"/>
          <w:sz w:val="24"/>
          <w:szCs w:val="24"/>
        </w:rPr>
        <w:t>И</w:t>
      </w:r>
      <w:r w:rsidRPr="00DF2FA2">
        <w:rPr>
          <w:rFonts w:ascii="Times New Roman" w:hAnsi="Times New Roman" w:cs="Times New Roman"/>
          <w:sz w:val="24"/>
          <w:szCs w:val="24"/>
        </w:rPr>
        <w:t>гра “Беги ко мне” (2-3 раза) служит для повышения эмоционального тонуса ребенка. Взрослый становится на расстоянии 2-6 метров от ребенка (в зависимости от его умения бегать) и зовет малыша к себе, а когда тот подбежит – подхватывает на руки и подбрасывает вверх. Потом быстро переходит в другое место и упражнение повторяется.</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2. Ходьба (1-2 раза) по коврику (длиной 2 м, шириной 35 см), лежащем на полу. Упражнение помогает малышу развить чувство равновесия, внимание. В дальнейшем ширину коврика можно уменьшить до 25 см. Возле другого конца коврика кладут игрушку и предлагают ребенку принести ее, пройдя по дорожке приставным шагом или обычным шагом. Можно также провести ребенка по коврику, поддерживая за руку.</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3. Перешагивание через палку, лежащую на полу (2-3 раза). Упражнение необходимо для развития чувства равновесия, координации движений, внимания, умения переступать (поднимать ноги на определенную высоту). Необходимо положить на пол палку и показать, как через нее можно переступить. Если малышу поначалу это еще сложно, помогите ему.</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Примерный комплекс упражнений для детей в возрасте от 1 года и 6 месяцев до 2 лет.</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 xml:space="preserve">1. </w:t>
      </w:r>
      <w:r>
        <w:rPr>
          <w:rFonts w:ascii="Times New Roman" w:hAnsi="Times New Roman" w:cs="Times New Roman"/>
          <w:sz w:val="24"/>
          <w:szCs w:val="24"/>
        </w:rPr>
        <w:t>И</w:t>
      </w:r>
      <w:r w:rsidRPr="00DF2FA2">
        <w:rPr>
          <w:rFonts w:ascii="Times New Roman" w:hAnsi="Times New Roman" w:cs="Times New Roman"/>
          <w:sz w:val="24"/>
          <w:szCs w:val="24"/>
        </w:rPr>
        <w:t>гра “Догони собачку” (2-3 раза) служит для повышения эмоционального тонуса ребенка. Взрослый держит в руках большую игрушечную собаку (или любую другую большую игрушку: кошку, мишку и т.д.) и бежит, предлагая малышу догнать его (20-25 секунд), потом переходит на спокойную ходьбу.</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2. Ходьба с разведенными в стороны руками по наклонной доске развивает чувство равновесия при ходьбе, умение держаться направления, координировать свои движения, воспитывает смелость. Доска длиной 2 м, шириной 25 см с одного конца поднята над уровнем пола на 20-25 см (этого можно достичь, положив ее, например, на тумбочку). Ребенок с разведенными в стороны руками поднимается по доске на тумбочку, потом возвращается вниз.</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lastRenderedPageBreak/>
        <w:t>3. Ползание на четвереньках по лавке (1-2 раза) помогает укреплению мышц туловища, развитию координации движений рук и ног, внимания. Малыш ползет по гимнастической лавке по всей ее длине, потом выполняет какое-нибудь задание для выпрямления туловища, например, берет со стола кубик и кладет его в коробку.</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Примерный комплекс упражнений для детей в возрасте 2–3 лет.</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Идеальный вариант - именно с этого возраста начинать приучать детей к физкультуре. В 2–3 года дети импульсивны, легко возбуждаются и утомляются, поэтому длительность занятий должна быть 3–5 минут, включая 4–5 упражнений. Каждое упражнение надо повторять 4–6 раз, большое количество повторений будет утомлять ребёнка. Все упражнения должны показывать родители и делать вместе с детьми</w:t>
      </w:r>
      <w:r>
        <w:rPr>
          <w:rFonts w:ascii="Times New Roman" w:hAnsi="Times New Roman" w:cs="Times New Roman"/>
          <w:sz w:val="24"/>
          <w:szCs w:val="24"/>
        </w:rPr>
        <w:t>:</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 xml:space="preserve">«Птички». Ноги </w:t>
      </w:r>
      <w:r>
        <w:rPr>
          <w:rFonts w:ascii="Times New Roman" w:hAnsi="Times New Roman" w:cs="Times New Roman"/>
          <w:sz w:val="24"/>
          <w:szCs w:val="24"/>
        </w:rPr>
        <w:t>слегка расставлены, руки опущены,</w:t>
      </w:r>
      <w:r w:rsidRPr="00DF2FA2">
        <w:rPr>
          <w:rFonts w:ascii="Times New Roman" w:hAnsi="Times New Roman" w:cs="Times New Roman"/>
          <w:sz w:val="24"/>
          <w:szCs w:val="24"/>
        </w:rPr>
        <w:t xml:space="preserve"> висят вдоль тела. Развести руки в стороны, помахать ими и опустить.</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«Птички пьют». Ноги шире плеч, руки внизу. Наклон вперёд, руки отвести назад, выпрямиться</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«Прыг – скок». Ребёнок стоит произвольно и выполняет подскоки на месте. Можно чередовать с ходьбой.</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«Хлопки». Ноги слегка расставлены, руки опущены, висят вдоль тела. Поднять руки вперёд, хлопнуть, опустить.</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«Пружинки». Ребёнок стоит произвольно. Мягкие пружинистые полуприседания на месте.</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Движения, входящие в различные виды деятельности, оказывают положительное влияние на организм ребенка, если соблюдается правильная осанка, а также дозировка физической нагрузки.</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Массаж, воздействуя на кожу, влияет на весь организм человека. В коже в ответ на раздражение нервных окончаний возникают сосудистые рефлексы и расширяются капилляры кожи, усиливается кровообращение, увеличивается теплоотдача. В связи с этим массаж может предохранить организм от перегревания в жаркую погоду. Под влиянием массажа улучшается секреторная функция сальных и потовых желез, усиливаются окислительные, восстановительные процессы в мышцах и повышается их сократительная способность; быстрее проходит утомление мышц и восстанавливается работоспособность.</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 xml:space="preserve">Безусловные (врожденные) рефлексы проявляются у ребенка с первых дней жизни. Так, если ребенка положить на живот, то он поднимает и поворачивает голову (защитно-оборонительный рефлекс): в положении на весу на животе – голову отклоняет назад, а на спине – вперед, на правом боку – влево, на левом – вправо (рефлексы положения и </w:t>
      </w:r>
      <w:r w:rsidRPr="00DF2FA2">
        <w:rPr>
          <w:rFonts w:ascii="Times New Roman" w:hAnsi="Times New Roman" w:cs="Times New Roman"/>
          <w:sz w:val="24"/>
          <w:szCs w:val="24"/>
        </w:rPr>
        <w:lastRenderedPageBreak/>
        <w:t>расположения частей тела; при прикосновении к коже ног ребенок начинает ползать (кожно-ножной рефлекс), а коже спины – выгибает позвоночник (спинной рефлекс). Таким образом, безусловные рефлексы вызывают сокращение мышц и могут быть использованы для их развития, а также организма в целом. Ценность безусловных рефлексов заключается в том, что они могут быть применены в первые недели жизни ребенка, когда из-за г</w:t>
      </w:r>
      <w:r>
        <w:rPr>
          <w:rFonts w:ascii="Times New Roman" w:hAnsi="Times New Roman" w:cs="Times New Roman"/>
          <w:sz w:val="24"/>
          <w:szCs w:val="24"/>
        </w:rPr>
        <w:t>и</w:t>
      </w:r>
      <w:r w:rsidRPr="00DF2FA2">
        <w:rPr>
          <w:rFonts w:ascii="Times New Roman" w:hAnsi="Times New Roman" w:cs="Times New Roman"/>
          <w:sz w:val="24"/>
          <w:szCs w:val="24"/>
        </w:rPr>
        <w:t>пертон</w:t>
      </w:r>
      <w:r>
        <w:rPr>
          <w:rFonts w:ascii="Times New Roman" w:hAnsi="Times New Roman" w:cs="Times New Roman"/>
          <w:sz w:val="24"/>
          <w:szCs w:val="24"/>
        </w:rPr>
        <w:t>уса</w:t>
      </w:r>
      <w:r w:rsidRPr="00DF2FA2">
        <w:rPr>
          <w:rFonts w:ascii="Times New Roman" w:hAnsi="Times New Roman" w:cs="Times New Roman"/>
          <w:sz w:val="24"/>
          <w:szCs w:val="24"/>
        </w:rPr>
        <w:t xml:space="preserve"> мышц сгибателей рук и ног невозможно еще и</w:t>
      </w:r>
      <w:r>
        <w:rPr>
          <w:rFonts w:ascii="Times New Roman" w:hAnsi="Times New Roman" w:cs="Times New Roman"/>
          <w:sz w:val="24"/>
          <w:szCs w:val="24"/>
        </w:rPr>
        <w:t>с</w:t>
      </w:r>
      <w:r w:rsidRPr="00DF2FA2">
        <w:rPr>
          <w:rFonts w:ascii="Times New Roman" w:hAnsi="Times New Roman" w:cs="Times New Roman"/>
          <w:sz w:val="24"/>
          <w:szCs w:val="24"/>
        </w:rPr>
        <w:t>пользовать физические упражнения</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Обязательным условием полноценного решения задач физического воспитания является комплексное использование всех средств при правильном их соотношении. Так, в первые три месяца жизни ребенка наибольшее значение имеют гигиенические факторы и естественные силы природы, безусловные рефлексы. В дальнейшем на первом году жизни используются массаж, пассивные, пассивно-активные и активные упражнения, основные движения (плавание и др.). с возрастом ребенка роль гигиенических факторов, естественных сил природы не снижается, но затрачивается, меньше времени на сон, питание и создаются условия для использования более сложных физических упражнений.</w:t>
      </w:r>
    </w:p>
    <w:p w:rsidR="00317D4F" w:rsidRPr="00DF2FA2" w:rsidRDefault="00317D4F" w:rsidP="00317D4F">
      <w:pPr>
        <w:ind w:firstLine="709"/>
        <w:jc w:val="both"/>
        <w:rPr>
          <w:rFonts w:ascii="Times New Roman" w:hAnsi="Times New Roman" w:cs="Times New Roman"/>
          <w:sz w:val="24"/>
          <w:szCs w:val="24"/>
        </w:rPr>
      </w:pPr>
      <w:r w:rsidRPr="00DF2FA2">
        <w:rPr>
          <w:rFonts w:ascii="Times New Roman" w:hAnsi="Times New Roman" w:cs="Times New Roman"/>
          <w:sz w:val="24"/>
          <w:szCs w:val="24"/>
        </w:rPr>
        <w:t>Также в работе с малышами применяются наглядные, словесные и практические методы физического воспитания.</w:t>
      </w:r>
    </w:p>
    <w:p w:rsidR="00317D4F" w:rsidRPr="00786E4F" w:rsidRDefault="00317D4F" w:rsidP="00317D4F">
      <w:pPr>
        <w:ind w:firstLine="709"/>
        <w:jc w:val="both"/>
        <w:rPr>
          <w:rFonts w:ascii="Times New Roman" w:hAnsi="Times New Roman" w:cs="Times New Roman"/>
          <w:sz w:val="24"/>
          <w:szCs w:val="24"/>
        </w:rPr>
      </w:pPr>
    </w:p>
    <w:p w:rsidR="00317D4F" w:rsidRPr="00786E4F" w:rsidRDefault="00317D4F" w:rsidP="00317D4F">
      <w:pPr>
        <w:ind w:firstLine="709"/>
        <w:rPr>
          <w:rFonts w:ascii="Times New Roman" w:hAnsi="Times New Roman" w:cs="Times New Roman"/>
          <w:bCs/>
          <w:sz w:val="24"/>
          <w:szCs w:val="24"/>
        </w:rPr>
      </w:pPr>
      <w:r w:rsidRPr="00786E4F">
        <w:rPr>
          <w:rFonts w:ascii="Times New Roman" w:hAnsi="Times New Roman" w:cs="Times New Roman"/>
          <w:bCs/>
          <w:sz w:val="24"/>
          <w:szCs w:val="24"/>
        </w:rPr>
        <w:t>3. Методики проведения занятий</w:t>
      </w:r>
    </w:p>
    <w:p w:rsidR="00317D4F" w:rsidRPr="00062C88" w:rsidRDefault="00317D4F" w:rsidP="00317D4F">
      <w:pPr>
        <w:ind w:firstLine="709"/>
        <w:jc w:val="both"/>
        <w:rPr>
          <w:rFonts w:ascii="Times New Roman" w:hAnsi="Times New Roman" w:cs="Times New Roman"/>
          <w:sz w:val="24"/>
          <w:szCs w:val="24"/>
        </w:rPr>
      </w:pPr>
      <w:r w:rsidRPr="00062C88">
        <w:rPr>
          <w:rFonts w:ascii="Times New Roman" w:hAnsi="Times New Roman" w:cs="Times New Roman"/>
          <w:sz w:val="24"/>
          <w:szCs w:val="24"/>
        </w:rPr>
        <w:t>Методика проведения общеразвивающих упражнений.</w:t>
      </w:r>
    </w:p>
    <w:p w:rsidR="00317D4F" w:rsidRPr="00062C88" w:rsidRDefault="00317D4F" w:rsidP="00317D4F">
      <w:pPr>
        <w:ind w:firstLine="709"/>
        <w:jc w:val="both"/>
        <w:rPr>
          <w:rFonts w:ascii="Times New Roman" w:hAnsi="Times New Roman" w:cs="Times New Roman"/>
          <w:sz w:val="24"/>
          <w:szCs w:val="24"/>
        </w:rPr>
      </w:pPr>
      <w:r w:rsidRPr="00062C88">
        <w:rPr>
          <w:rFonts w:ascii="Times New Roman" w:hAnsi="Times New Roman" w:cs="Times New Roman"/>
          <w:sz w:val="24"/>
          <w:szCs w:val="24"/>
        </w:rPr>
        <w:t>В методику проведения упражнений входят: организация детей, подготовка, раздача пособий и непосредственно методы и приемы обучения детей движениям.</w:t>
      </w:r>
    </w:p>
    <w:p w:rsidR="00317D4F" w:rsidRPr="00062C88" w:rsidRDefault="00317D4F" w:rsidP="00317D4F">
      <w:pPr>
        <w:ind w:firstLine="709"/>
        <w:jc w:val="both"/>
        <w:rPr>
          <w:rFonts w:ascii="Times New Roman" w:hAnsi="Times New Roman" w:cs="Times New Roman"/>
          <w:sz w:val="24"/>
          <w:szCs w:val="24"/>
        </w:rPr>
      </w:pPr>
      <w:r w:rsidRPr="00062C88">
        <w:rPr>
          <w:rFonts w:ascii="Times New Roman" w:hAnsi="Times New Roman" w:cs="Times New Roman"/>
          <w:sz w:val="24"/>
          <w:szCs w:val="24"/>
        </w:rPr>
        <w:t>Организация детей для проведения общеразвивающих упражнений имеет существенное воспитательное значение. В процессе организации ребенок учится быстро реагировать на указания, ориентироваться в пространстве, появляется психологическая настроенность на выполнение занятий.</w:t>
      </w:r>
    </w:p>
    <w:p w:rsidR="00317D4F" w:rsidRPr="00062C88" w:rsidRDefault="00317D4F" w:rsidP="00317D4F">
      <w:pPr>
        <w:ind w:firstLine="709"/>
        <w:jc w:val="both"/>
        <w:rPr>
          <w:rFonts w:ascii="Times New Roman" w:hAnsi="Times New Roman" w:cs="Times New Roman"/>
          <w:sz w:val="24"/>
          <w:szCs w:val="24"/>
        </w:rPr>
      </w:pPr>
      <w:r w:rsidRPr="00062C88">
        <w:rPr>
          <w:rFonts w:ascii="Times New Roman" w:hAnsi="Times New Roman" w:cs="Times New Roman"/>
          <w:sz w:val="24"/>
          <w:szCs w:val="24"/>
        </w:rPr>
        <w:t>Раздача пособий. Для проведения упражнений могут использоваться различные предметы: погремушки, флажки, ленточки, платочки, колечки, кубики, мячики средних размеров, стулья.</w:t>
      </w:r>
    </w:p>
    <w:p w:rsidR="00317D4F" w:rsidRPr="00062C88" w:rsidRDefault="00317D4F" w:rsidP="00317D4F">
      <w:pPr>
        <w:ind w:firstLine="709"/>
        <w:jc w:val="both"/>
        <w:rPr>
          <w:rFonts w:ascii="Times New Roman" w:hAnsi="Times New Roman" w:cs="Times New Roman"/>
          <w:sz w:val="24"/>
          <w:szCs w:val="24"/>
        </w:rPr>
      </w:pPr>
      <w:r w:rsidRPr="00062C88">
        <w:rPr>
          <w:rFonts w:ascii="Times New Roman" w:hAnsi="Times New Roman" w:cs="Times New Roman"/>
          <w:sz w:val="24"/>
          <w:szCs w:val="24"/>
        </w:rPr>
        <w:t>Необходимо приготовить предметы заранее. Ребенку нужно показать, как брать, держать предмет. Все указания даются ребенку по ходу действия с предметом.</w:t>
      </w:r>
    </w:p>
    <w:p w:rsidR="00317D4F" w:rsidRPr="00062C88" w:rsidRDefault="00317D4F" w:rsidP="00317D4F">
      <w:pPr>
        <w:ind w:firstLine="709"/>
        <w:jc w:val="both"/>
        <w:rPr>
          <w:rFonts w:ascii="Times New Roman" w:hAnsi="Times New Roman" w:cs="Times New Roman"/>
          <w:sz w:val="24"/>
          <w:szCs w:val="24"/>
        </w:rPr>
      </w:pPr>
      <w:r w:rsidRPr="00062C88">
        <w:rPr>
          <w:rFonts w:ascii="Times New Roman" w:hAnsi="Times New Roman" w:cs="Times New Roman"/>
          <w:sz w:val="24"/>
          <w:szCs w:val="24"/>
        </w:rPr>
        <w:t xml:space="preserve">Методы и приемы обучения. В работе с малышами особенно ярко выражено комплексное применение наглядных, словесных и практических методов и приемов обучения. Детям нужен постоянный образец для подражания. Словесные методы и </w:t>
      </w:r>
      <w:r w:rsidRPr="00062C88">
        <w:rPr>
          <w:rFonts w:ascii="Times New Roman" w:hAnsi="Times New Roman" w:cs="Times New Roman"/>
          <w:sz w:val="24"/>
          <w:szCs w:val="24"/>
        </w:rPr>
        <w:lastRenderedPageBreak/>
        <w:t>приемы в работе с маленькими детьми направлены на то, чтобы усилить действие показа, добиться яркости, убедительности образа, создать у него радостное настроение.</w:t>
      </w:r>
    </w:p>
    <w:p w:rsidR="00317D4F" w:rsidRPr="00062C88" w:rsidRDefault="00317D4F" w:rsidP="00317D4F">
      <w:pPr>
        <w:ind w:firstLine="709"/>
        <w:jc w:val="both"/>
        <w:rPr>
          <w:rFonts w:ascii="Times New Roman" w:hAnsi="Times New Roman" w:cs="Times New Roman"/>
          <w:sz w:val="24"/>
          <w:szCs w:val="24"/>
        </w:rPr>
      </w:pPr>
      <w:r w:rsidRPr="00062C88">
        <w:rPr>
          <w:rFonts w:ascii="Times New Roman" w:hAnsi="Times New Roman" w:cs="Times New Roman"/>
          <w:sz w:val="24"/>
          <w:szCs w:val="24"/>
        </w:rPr>
        <w:t>Все упражнения усваиваются малышами только в процессе многократного повторения, каждое упражнение повторяется целиком, в неизменном виде.</w:t>
      </w:r>
    </w:p>
    <w:p w:rsidR="00317D4F" w:rsidRPr="00062C88" w:rsidRDefault="00317D4F" w:rsidP="00317D4F">
      <w:pPr>
        <w:ind w:firstLine="709"/>
        <w:jc w:val="both"/>
        <w:rPr>
          <w:rFonts w:ascii="Times New Roman" w:hAnsi="Times New Roman" w:cs="Times New Roman"/>
          <w:sz w:val="24"/>
          <w:szCs w:val="24"/>
        </w:rPr>
      </w:pPr>
      <w:r w:rsidRPr="00062C88">
        <w:rPr>
          <w:rFonts w:ascii="Times New Roman" w:hAnsi="Times New Roman" w:cs="Times New Roman"/>
          <w:sz w:val="24"/>
          <w:szCs w:val="24"/>
        </w:rPr>
        <w:t>Правильно выполнять движения помогают зрительные ориентиры, которыми служат предметы, находящиеся в комнате. Это дается в игровой, занимательной форме. Например, можно сказать: «Повернись, посмотри, где мишка сидит. Мишенька пришел к нам заниматься. А теперь повернись ко мне. Количество ориентиров разного типа должно быть ограничено, так как дети быстро отвлекаются.</w:t>
      </w:r>
    </w:p>
    <w:p w:rsidR="00317D4F" w:rsidRPr="00062C88" w:rsidRDefault="00317D4F" w:rsidP="00317D4F">
      <w:pPr>
        <w:ind w:firstLine="709"/>
        <w:jc w:val="both"/>
        <w:rPr>
          <w:rFonts w:ascii="Times New Roman" w:hAnsi="Times New Roman" w:cs="Times New Roman"/>
          <w:sz w:val="24"/>
          <w:szCs w:val="24"/>
        </w:rPr>
      </w:pPr>
      <w:r w:rsidRPr="00062C88">
        <w:rPr>
          <w:rFonts w:ascii="Times New Roman" w:hAnsi="Times New Roman" w:cs="Times New Roman"/>
          <w:sz w:val="24"/>
          <w:szCs w:val="24"/>
        </w:rPr>
        <w:t>При проведении каждого упражнения нужно пользоваться оценкой. Она должна носить положительный характер независимо от того, как ребенок выполнил движение.</w:t>
      </w:r>
    </w:p>
    <w:p w:rsidR="00317D4F" w:rsidRPr="00062C88" w:rsidRDefault="00317D4F" w:rsidP="00317D4F">
      <w:pPr>
        <w:ind w:firstLine="709"/>
        <w:jc w:val="both"/>
        <w:rPr>
          <w:rFonts w:ascii="Times New Roman" w:hAnsi="Times New Roman" w:cs="Times New Roman"/>
          <w:sz w:val="24"/>
          <w:szCs w:val="24"/>
        </w:rPr>
      </w:pPr>
      <w:r w:rsidRPr="00062C88">
        <w:rPr>
          <w:rFonts w:ascii="Times New Roman" w:hAnsi="Times New Roman" w:cs="Times New Roman"/>
          <w:sz w:val="24"/>
          <w:szCs w:val="24"/>
        </w:rPr>
        <w:t>Методика проведения подвижных игр.</w:t>
      </w:r>
    </w:p>
    <w:p w:rsidR="00317D4F" w:rsidRPr="00062C88" w:rsidRDefault="00317D4F" w:rsidP="00317D4F">
      <w:pPr>
        <w:ind w:firstLine="709"/>
        <w:jc w:val="both"/>
        <w:rPr>
          <w:rFonts w:ascii="Times New Roman" w:hAnsi="Times New Roman" w:cs="Times New Roman"/>
          <w:sz w:val="24"/>
          <w:szCs w:val="24"/>
        </w:rPr>
      </w:pPr>
      <w:r w:rsidRPr="00062C88">
        <w:rPr>
          <w:rFonts w:ascii="Times New Roman" w:hAnsi="Times New Roman" w:cs="Times New Roman"/>
          <w:sz w:val="24"/>
          <w:szCs w:val="24"/>
        </w:rPr>
        <w:t>Выбор игры. Игры выбираются в соответствии с задачами воспитания, возрастными особенностями детей, их состоянием здоровья, подготовленностью. Принимается также место игры в режиме дня, время года, метеоролого-климатические и другие условия.</w:t>
      </w:r>
    </w:p>
    <w:p w:rsidR="00317D4F" w:rsidRPr="00062C88" w:rsidRDefault="00317D4F" w:rsidP="00317D4F">
      <w:pPr>
        <w:ind w:firstLine="709"/>
        <w:jc w:val="both"/>
        <w:rPr>
          <w:rFonts w:ascii="Times New Roman" w:hAnsi="Times New Roman" w:cs="Times New Roman"/>
          <w:sz w:val="24"/>
          <w:szCs w:val="24"/>
        </w:rPr>
      </w:pPr>
      <w:r w:rsidRPr="00062C88">
        <w:rPr>
          <w:rFonts w:ascii="Times New Roman" w:hAnsi="Times New Roman" w:cs="Times New Roman"/>
          <w:sz w:val="24"/>
          <w:szCs w:val="24"/>
        </w:rPr>
        <w:t>Создание интереса к игре. Прежде всего нужно создать у ребенка интерес к игре. Тогда он лучше усвоит ее правила, более четко будет выполнять движения, испытывать эмоциональный подъем. Можно, например, прочитать стихи, спеть песню на соответствующую тему, показать ребенку предметы, игрушки, которые встретятся в игре. Ребенку можно показать флажок, мишку, зайчика и тут же спросить: «Хочешь поиграть с ним?». Хороший результат дает и короткий рассказ, рассказанный непосредственно перед игрой.</w:t>
      </w:r>
    </w:p>
    <w:p w:rsidR="00317D4F" w:rsidRPr="00062C88" w:rsidRDefault="00317D4F" w:rsidP="00317D4F">
      <w:pPr>
        <w:ind w:firstLine="709"/>
        <w:jc w:val="both"/>
        <w:rPr>
          <w:rFonts w:ascii="Times New Roman" w:hAnsi="Times New Roman" w:cs="Times New Roman"/>
          <w:sz w:val="24"/>
          <w:szCs w:val="24"/>
        </w:rPr>
      </w:pPr>
      <w:r w:rsidRPr="00062C88">
        <w:rPr>
          <w:rFonts w:ascii="Times New Roman" w:hAnsi="Times New Roman" w:cs="Times New Roman"/>
          <w:sz w:val="24"/>
          <w:szCs w:val="24"/>
        </w:rPr>
        <w:t>Объяснение игры. Все объяснения делаются, как правило, в ходе самой игры. Не прерывая ее, перемещать ребенка, рассказывать, как нужно действовать.</w:t>
      </w:r>
    </w:p>
    <w:p w:rsidR="00317D4F" w:rsidRPr="00062C88" w:rsidRDefault="00317D4F" w:rsidP="00317D4F">
      <w:pPr>
        <w:ind w:firstLine="709"/>
        <w:jc w:val="both"/>
        <w:rPr>
          <w:rFonts w:ascii="Times New Roman" w:hAnsi="Times New Roman" w:cs="Times New Roman"/>
          <w:sz w:val="24"/>
          <w:szCs w:val="24"/>
        </w:rPr>
      </w:pPr>
      <w:r w:rsidRPr="00062C88">
        <w:rPr>
          <w:rFonts w:ascii="Times New Roman" w:hAnsi="Times New Roman" w:cs="Times New Roman"/>
          <w:sz w:val="24"/>
          <w:szCs w:val="24"/>
        </w:rPr>
        <w:t>Проведение игры. Игровой деятельностью ребенка руководит взрослый. И</w:t>
      </w:r>
      <w:r>
        <w:rPr>
          <w:rFonts w:ascii="Times New Roman" w:hAnsi="Times New Roman" w:cs="Times New Roman"/>
          <w:sz w:val="24"/>
          <w:szCs w:val="24"/>
        </w:rPr>
        <w:t>грая с ребенком, он действует наравне</w:t>
      </w:r>
      <w:r w:rsidRPr="00062C88">
        <w:rPr>
          <w:rFonts w:ascii="Times New Roman" w:hAnsi="Times New Roman" w:cs="Times New Roman"/>
          <w:sz w:val="24"/>
          <w:szCs w:val="24"/>
        </w:rPr>
        <w:t xml:space="preserve"> с ним, и в то же время руководит игрой. Непосредственное участие взрослого в игре делает ее поднимает интерес к ней, делает ее эмоциональнее.</w:t>
      </w:r>
    </w:p>
    <w:p w:rsidR="00317D4F" w:rsidRPr="00062C88" w:rsidRDefault="00317D4F" w:rsidP="00317D4F">
      <w:pPr>
        <w:ind w:firstLine="709"/>
        <w:jc w:val="both"/>
        <w:rPr>
          <w:rFonts w:ascii="Times New Roman" w:hAnsi="Times New Roman" w:cs="Times New Roman"/>
          <w:sz w:val="24"/>
          <w:szCs w:val="24"/>
        </w:rPr>
      </w:pPr>
      <w:r w:rsidRPr="00062C88">
        <w:rPr>
          <w:rFonts w:ascii="Times New Roman" w:hAnsi="Times New Roman" w:cs="Times New Roman"/>
          <w:sz w:val="24"/>
          <w:szCs w:val="24"/>
        </w:rPr>
        <w:t>Взрослый подает команды или звуковые и зрительные сигналы к началу игры: удар в бубен, барабан, погремушку, хлопки в ладоши, взмах рукой. Звуковые сигналы не должны быть слишком громкими: сильные удары, резкие свистки возбуждают маленьких детей.</w:t>
      </w:r>
    </w:p>
    <w:p w:rsidR="00317D4F" w:rsidRPr="00062C88" w:rsidRDefault="00317D4F" w:rsidP="00317D4F">
      <w:pPr>
        <w:ind w:firstLine="709"/>
        <w:jc w:val="both"/>
        <w:rPr>
          <w:rFonts w:ascii="Times New Roman" w:hAnsi="Times New Roman" w:cs="Times New Roman"/>
          <w:sz w:val="24"/>
          <w:szCs w:val="24"/>
        </w:rPr>
      </w:pPr>
      <w:r w:rsidRPr="00062C88">
        <w:rPr>
          <w:rFonts w:ascii="Times New Roman" w:hAnsi="Times New Roman" w:cs="Times New Roman"/>
          <w:sz w:val="24"/>
          <w:szCs w:val="24"/>
        </w:rPr>
        <w:t xml:space="preserve">Следует делать указания как в ходе игры, так и перед ее повторением, оценивает действия и поведение ребенка. Однако не следует злоупотреблять указаниями на </w:t>
      </w:r>
      <w:r w:rsidRPr="00062C88">
        <w:rPr>
          <w:rFonts w:ascii="Times New Roman" w:hAnsi="Times New Roman" w:cs="Times New Roman"/>
          <w:sz w:val="24"/>
          <w:szCs w:val="24"/>
        </w:rPr>
        <w:lastRenderedPageBreak/>
        <w:t>неправильность выполнения движений: замечания могут снизить положительные эмоции, которые возникают в процессе игры. Указания лучше делать в положительной форме, поддерживая радостное настроение, поощряя решительность, ловкость, находчивость, инициативу – все это вызывает у детей желание точно выполнять правила игры.</w:t>
      </w:r>
    </w:p>
    <w:p w:rsidR="00317D4F" w:rsidRPr="00062C88" w:rsidRDefault="00317D4F" w:rsidP="00317D4F">
      <w:pPr>
        <w:ind w:firstLine="709"/>
        <w:jc w:val="both"/>
        <w:rPr>
          <w:rFonts w:ascii="Times New Roman" w:hAnsi="Times New Roman" w:cs="Times New Roman"/>
          <w:sz w:val="24"/>
          <w:szCs w:val="24"/>
        </w:rPr>
      </w:pPr>
      <w:r w:rsidRPr="00062C88">
        <w:rPr>
          <w:rFonts w:ascii="Times New Roman" w:hAnsi="Times New Roman" w:cs="Times New Roman"/>
          <w:sz w:val="24"/>
          <w:szCs w:val="24"/>
        </w:rPr>
        <w:t>Нужно подсказывать, как целесообразнее выполнять движение, ловить, увертываться. Необходимо следит за действиями ребенка и не допускать длительных статических поз (сидение на корточках, стояние на одной ноге, поднятие рук вперед, вверх), вызывающих сужение грудной клетки и нарушение кровообращения, наблюдать за общим состоянием и самочувствием ребенка.</w:t>
      </w:r>
    </w:p>
    <w:p w:rsidR="00317D4F" w:rsidRPr="00062C88" w:rsidRDefault="00317D4F" w:rsidP="00317D4F">
      <w:pPr>
        <w:ind w:firstLine="709"/>
        <w:jc w:val="both"/>
        <w:rPr>
          <w:rFonts w:ascii="Times New Roman" w:hAnsi="Times New Roman" w:cs="Times New Roman"/>
          <w:sz w:val="24"/>
          <w:szCs w:val="24"/>
        </w:rPr>
      </w:pPr>
      <w:r w:rsidRPr="00062C88">
        <w:rPr>
          <w:rFonts w:ascii="Times New Roman" w:hAnsi="Times New Roman" w:cs="Times New Roman"/>
          <w:sz w:val="24"/>
          <w:szCs w:val="24"/>
        </w:rPr>
        <w:t>Необходимо регулировать нагрузку, которая должна увеличиваться постепенно. Если, например, при первом проведении игры ребенку разрешают бегать 10 секунд, то при повторении ее несколько повышают нагрузку; на четвертом повторении она достигает предельной нормы, а на пятом-шестом – снижается. Нагрузку можно увеличить изменением темпа выполнения движений.</w:t>
      </w:r>
    </w:p>
    <w:p w:rsidR="00317D4F" w:rsidRPr="00062C88" w:rsidRDefault="00317D4F" w:rsidP="00317D4F">
      <w:pPr>
        <w:ind w:firstLine="709"/>
        <w:jc w:val="both"/>
        <w:rPr>
          <w:rFonts w:ascii="Times New Roman" w:hAnsi="Times New Roman" w:cs="Times New Roman"/>
          <w:sz w:val="24"/>
          <w:szCs w:val="24"/>
        </w:rPr>
      </w:pPr>
      <w:r w:rsidRPr="00062C88">
        <w:rPr>
          <w:rFonts w:ascii="Times New Roman" w:hAnsi="Times New Roman" w:cs="Times New Roman"/>
          <w:sz w:val="24"/>
          <w:szCs w:val="24"/>
        </w:rPr>
        <w:t>Игры большой подвижности повторяются 3-4 раза, более спокойные – 4-6 раз. Паузы между повторениями 0,3-0,5 мин. Общая продолжительность подвижной игры постепенно увеличивается.</w:t>
      </w:r>
    </w:p>
    <w:p w:rsidR="00317D4F" w:rsidRDefault="00317D4F" w:rsidP="00317D4F">
      <w:pPr>
        <w:ind w:firstLine="709"/>
        <w:jc w:val="both"/>
        <w:rPr>
          <w:rFonts w:ascii="Times New Roman" w:hAnsi="Times New Roman" w:cs="Times New Roman"/>
          <w:sz w:val="24"/>
          <w:szCs w:val="24"/>
        </w:rPr>
      </w:pPr>
      <w:r w:rsidRPr="00062C88">
        <w:rPr>
          <w:rFonts w:ascii="Times New Roman" w:hAnsi="Times New Roman" w:cs="Times New Roman"/>
          <w:sz w:val="24"/>
          <w:szCs w:val="24"/>
        </w:rPr>
        <w:t>Окончание игры. Закончить игру следует предложением перейти к каким-либо другим видам деятельности более спокойного характера.</w:t>
      </w:r>
    </w:p>
    <w:p w:rsidR="00317D4F" w:rsidRPr="00062C88" w:rsidRDefault="00317D4F" w:rsidP="00317D4F">
      <w:pPr>
        <w:ind w:firstLine="709"/>
        <w:jc w:val="both"/>
        <w:rPr>
          <w:rFonts w:ascii="Times New Roman" w:hAnsi="Times New Roman" w:cs="Times New Roman"/>
          <w:sz w:val="24"/>
          <w:szCs w:val="24"/>
          <w:lang w:val="uk-UA"/>
        </w:rPr>
      </w:pPr>
      <w:r>
        <w:rPr>
          <w:rFonts w:ascii="Times New Roman" w:hAnsi="Times New Roman" w:cs="Times New Roman"/>
          <w:sz w:val="24"/>
          <w:szCs w:val="24"/>
        </w:rPr>
        <w:t>4. </w:t>
      </w:r>
      <w:r w:rsidRPr="00062C88">
        <w:rPr>
          <w:rFonts w:ascii="Times New Roman" w:hAnsi="Times New Roman" w:cs="Times New Roman"/>
          <w:bCs/>
          <w:sz w:val="24"/>
          <w:szCs w:val="24"/>
        </w:rPr>
        <w:t>Роль родителей в физическом воспитании</w:t>
      </w:r>
    </w:p>
    <w:p w:rsidR="00317D4F" w:rsidRPr="00062C88" w:rsidRDefault="00317D4F" w:rsidP="00317D4F">
      <w:pPr>
        <w:ind w:firstLine="709"/>
        <w:jc w:val="both"/>
        <w:rPr>
          <w:rFonts w:ascii="Times New Roman" w:hAnsi="Times New Roman" w:cs="Times New Roman"/>
          <w:sz w:val="24"/>
          <w:szCs w:val="24"/>
        </w:rPr>
      </w:pPr>
      <w:r w:rsidRPr="00062C88">
        <w:rPr>
          <w:rFonts w:ascii="Times New Roman" w:hAnsi="Times New Roman" w:cs="Times New Roman"/>
          <w:sz w:val="24"/>
          <w:szCs w:val="24"/>
        </w:rPr>
        <w:t>Не во всех семьях уровень организации физической культуры соответствует требованиям времени. К сожалению, многие родители считают занятия физическими упражнениями и спортом пустой тратой времени. Они радуются, если их ребенок с утра до вечера занят умственным трудом, музыкой, рисованием. А ведь недостаточность двигательной активности создает предпосылки к ослаблению организма, к развитию всевозможных заболеваний. Обычно это сказывается на здоровье позднее, после 25- 30 лет, когда исправить положение бывает значительно труднее.</w:t>
      </w:r>
    </w:p>
    <w:p w:rsidR="00317D4F" w:rsidRPr="00062C88" w:rsidRDefault="00317D4F" w:rsidP="00317D4F">
      <w:pPr>
        <w:ind w:firstLine="709"/>
        <w:jc w:val="both"/>
        <w:rPr>
          <w:rFonts w:ascii="Times New Roman" w:hAnsi="Times New Roman" w:cs="Times New Roman"/>
          <w:sz w:val="24"/>
          <w:szCs w:val="24"/>
        </w:rPr>
      </w:pPr>
      <w:r w:rsidRPr="00062C88">
        <w:rPr>
          <w:rFonts w:ascii="Times New Roman" w:hAnsi="Times New Roman" w:cs="Times New Roman"/>
          <w:sz w:val="24"/>
          <w:szCs w:val="24"/>
        </w:rPr>
        <w:t>При рациональной организации суточного режима ребенка можно найти время для занятий различными видами деятельности. Но чем бы ни занимался и чем бы ни увлекался ребенок (музыка, живопись, литература, техника), занятия физическими упражнениями должны найти место в его режиме дня.</w:t>
      </w:r>
    </w:p>
    <w:p w:rsidR="00317D4F" w:rsidRPr="00062C88" w:rsidRDefault="00317D4F" w:rsidP="00317D4F">
      <w:pPr>
        <w:ind w:firstLine="709"/>
        <w:jc w:val="both"/>
        <w:rPr>
          <w:rFonts w:ascii="Times New Roman" w:hAnsi="Times New Roman" w:cs="Times New Roman"/>
          <w:sz w:val="24"/>
          <w:szCs w:val="24"/>
        </w:rPr>
      </w:pPr>
      <w:r w:rsidRPr="00062C88">
        <w:rPr>
          <w:rFonts w:ascii="Times New Roman" w:hAnsi="Times New Roman" w:cs="Times New Roman"/>
          <w:sz w:val="24"/>
          <w:szCs w:val="24"/>
        </w:rPr>
        <w:t xml:space="preserve">В последнее время много внимания уделяется вопросам воспитания детей в семье: книги, статьи в газетах и журналах, лектории, кино, радио и телевидение дают родителям советы, приказывают, информируют и предостерегают, как сделать воспитание ребенка более радостным с помощью движений. Доказано, что подвижные игры и физические </w:t>
      </w:r>
      <w:r w:rsidRPr="00062C88">
        <w:rPr>
          <w:rFonts w:ascii="Times New Roman" w:hAnsi="Times New Roman" w:cs="Times New Roman"/>
          <w:sz w:val="24"/>
          <w:szCs w:val="24"/>
        </w:rPr>
        <w:lastRenderedPageBreak/>
        <w:t>упражнения оказывают значительное влияние на нормальный рост и развитие ребенка, на развитие всех органов и тканей, а если эти занятия проводятся на свежем воздухе – то и закаливают организм. Правильно проводимые физические упражнения способствуют развитию таких положительных качеств, как самостоятельность и самообладание, внимание и умение сосредоточиваться, находчивость и мужество, выносливость и др. Для здоровья ребенка очень важно, когда он научится определенным двигательным действиям, как будет их выполнять и сможет ли он правильно использовать их в игре или в повседневной жизни.</w:t>
      </w:r>
    </w:p>
    <w:p w:rsidR="00317D4F" w:rsidRPr="00062C88" w:rsidRDefault="00317D4F" w:rsidP="00317D4F">
      <w:pPr>
        <w:ind w:firstLine="709"/>
        <w:jc w:val="both"/>
        <w:rPr>
          <w:rFonts w:ascii="Times New Roman" w:hAnsi="Times New Roman" w:cs="Times New Roman"/>
          <w:sz w:val="24"/>
          <w:szCs w:val="24"/>
        </w:rPr>
      </w:pPr>
      <w:r w:rsidRPr="00062C88">
        <w:rPr>
          <w:rFonts w:ascii="Times New Roman" w:hAnsi="Times New Roman" w:cs="Times New Roman"/>
          <w:sz w:val="24"/>
          <w:szCs w:val="24"/>
        </w:rPr>
        <w:t>Своевременное развитие основных двигательных навыков почти так же важно, как и своевременное интеллектуальное развитие ребенка – например, развитие речи.</w:t>
      </w:r>
    </w:p>
    <w:p w:rsidR="00317D4F" w:rsidRPr="00062C88" w:rsidRDefault="00317D4F" w:rsidP="00317D4F">
      <w:pPr>
        <w:ind w:firstLine="709"/>
        <w:jc w:val="both"/>
        <w:rPr>
          <w:rFonts w:ascii="Times New Roman" w:hAnsi="Times New Roman" w:cs="Times New Roman"/>
          <w:sz w:val="24"/>
          <w:szCs w:val="24"/>
        </w:rPr>
      </w:pPr>
      <w:r w:rsidRPr="00062C88">
        <w:rPr>
          <w:rFonts w:ascii="Times New Roman" w:hAnsi="Times New Roman" w:cs="Times New Roman"/>
          <w:sz w:val="24"/>
          <w:szCs w:val="24"/>
        </w:rPr>
        <w:t>Всестороннее воспитание ребенка, подготовка его к жизни в обществе – главная социальная задача, решаемая обществом и семьей. Семья – это коллектив, члены которого взаимосвязаны определенными обязанностями. Будучи членом семейного коллектива, ребенок также вступает в систему существующих отношений благодаря которым он постигает нормы общественного поведения. Семью укрепляют общие дела и заботы, будни, наполненные полезным содержанием, совместный досуг и отдых, поэтому организация совместного досуга не только важное средство воспитания ребенка, но и средство укрепления здоровья семьи. Физическое воспитание имеет большое значение для семьи. Понятие «Физическое воспитание» - о чем говорит уже сам термин, входит в общее понятие «воспитание» в широком смысле. Отличительные особенности физического воспитания определяются прежде всего тем, что этот процесс направленный на формирование двигательных навыков и развитие физических качеств, укрепление здоровья. Родители во многом определяют отношение детей к физическим упражнениям, их интерес к спорту, активность и инициативу. Этому способствуют близкое эмоциональное общение детей и взрослых в разных ситуациях, естественно возникающая их совместная деятельность (обсуждения успехов спортивной жизни страны, переживания при просмотре телевизионных спортивных передач, иллюстраций в книгах на спортивные темы и др.). Дети особенно восприимчивы к убеждениям, положительному поведению отца, матери, укладу жизни семьи. Личный пример родителей, совместные физкультурные занятия, здоровый образ жизни – главные составляющие успеха физического воспитания в семье.</w:t>
      </w:r>
    </w:p>
    <w:p w:rsidR="00317D4F" w:rsidRPr="00062C88" w:rsidRDefault="00317D4F" w:rsidP="00317D4F">
      <w:pPr>
        <w:ind w:firstLine="709"/>
        <w:jc w:val="both"/>
        <w:rPr>
          <w:rFonts w:ascii="Times New Roman" w:hAnsi="Times New Roman" w:cs="Times New Roman"/>
          <w:sz w:val="24"/>
          <w:szCs w:val="24"/>
        </w:rPr>
      </w:pPr>
      <w:r w:rsidRPr="00062C88">
        <w:rPr>
          <w:rFonts w:ascii="Times New Roman" w:hAnsi="Times New Roman" w:cs="Times New Roman"/>
          <w:sz w:val="24"/>
          <w:szCs w:val="24"/>
        </w:rPr>
        <w:t xml:space="preserve">Родители должны создавать детям благоприятные условия для сохранения и укрепления здоровья, их нормального физического развития и профилактики заболеваний, ежедневно руководить физическим воспитанием своих детей. Детям нужна помощь родителей в приобретении спортивного инвентаря, оборудования, в выборе мест занятий, </w:t>
      </w:r>
      <w:r w:rsidRPr="00062C88">
        <w:rPr>
          <w:rFonts w:ascii="Times New Roman" w:hAnsi="Times New Roman" w:cs="Times New Roman"/>
          <w:sz w:val="24"/>
          <w:szCs w:val="24"/>
        </w:rPr>
        <w:lastRenderedPageBreak/>
        <w:t>в составлении программ тренировок, в оценке физического развития и физической подготовленности по доступным тестам, в проведении семейных соревнований, в организации экскурсий и туристских путешествий, обучении плаванию, организации утренней гигиенической гимнастики и др.</w:t>
      </w:r>
    </w:p>
    <w:p w:rsidR="00317D4F" w:rsidRDefault="00317D4F" w:rsidP="00317D4F">
      <w:pPr>
        <w:ind w:firstLine="709"/>
        <w:jc w:val="both"/>
        <w:rPr>
          <w:rFonts w:ascii="Times New Roman" w:hAnsi="Times New Roman" w:cs="Times New Roman"/>
          <w:sz w:val="24"/>
          <w:szCs w:val="24"/>
        </w:rPr>
      </w:pPr>
    </w:p>
    <w:p w:rsidR="00317D4F" w:rsidRPr="00062C88" w:rsidRDefault="00317D4F" w:rsidP="00317D4F">
      <w:pPr>
        <w:ind w:firstLine="709"/>
        <w:jc w:val="both"/>
        <w:rPr>
          <w:rFonts w:ascii="Times New Roman" w:hAnsi="Times New Roman" w:cs="Times New Roman"/>
          <w:sz w:val="24"/>
          <w:szCs w:val="24"/>
        </w:rPr>
      </w:pPr>
    </w:p>
    <w:p w:rsidR="00317D4F" w:rsidRPr="00360E17" w:rsidRDefault="00317D4F" w:rsidP="00317D4F">
      <w:pPr>
        <w:rPr>
          <w:rFonts w:ascii="Times New Roman" w:hAnsi="Times New Roman" w:cs="Times New Roman"/>
          <w:sz w:val="24"/>
          <w:szCs w:val="24"/>
        </w:rPr>
      </w:pPr>
      <w:r w:rsidRPr="00360E17">
        <w:rPr>
          <w:rFonts w:ascii="Times New Roman" w:hAnsi="Times New Roman" w:cs="Times New Roman"/>
          <w:sz w:val="24"/>
          <w:szCs w:val="24"/>
        </w:rPr>
        <w:t>Вопросы для самоконтроля</w:t>
      </w:r>
    </w:p>
    <w:p w:rsidR="00317D4F" w:rsidRPr="00360E17" w:rsidRDefault="00317D4F" w:rsidP="00317D4F">
      <w:pPr>
        <w:pStyle w:val="a3"/>
        <w:numPr>
          <w:ilvl w:val="0"/>
          <w:numId w:val="3"/>
        </w:numPr>
        <w:rPr>
          <w:rFonts w:ascii="Times New Roman" w:hAnsi="Times New Roman" w:cs="Times New Roman"/>
          <w:sz w:val="24"/>
          <w:szCs w:val="24"/>
        </w:rPr>
      </w:pPr>
      <w:r w:rsidRPr="00360E17">
        <w:rPr>
          <w:rFonts w:ascii="Times New Roman" w:hAnsi="Times New Roman" w:cs="Times New Roman"/>
          <w:sz w:val="24"/>
          <w:szCs w:val="24"/>
        </w:rPr>
        <w:t>Что включает в себя физкультура для детей до года жизни?</w:t>
      </w:r>
    </w:p>
    <w:p w:rsidR="00317D4F" w:rsidRPr="00360E17" w:rsidRDefault="00317D4F" w:rsidP="00317D4F">
      <w:pPr>
        <w:pStyle w:val="a3"/>
        <w:numPr>
          <w:ilvl w:val="0"/>
          <w:numId w:val="3"/>
        </w:numPr>
        <w:rPr>
          <w:rFonts w:ascii="Times New Roman" w:hAnsi="Times New Roman" w:cs="Times New Roman"/>
          <w:sz w:val="24"/>
          <w:szCs w:val="24"/>
        </w:rPr>
      </w:pPr>
      <w:r w:rsidRPr="00360E17">
        <w:rPr>
          <w:rFonts w:ascii="Times New Roman" w:hAnsi="Times New Roman" w:cs="Times New Roman"/>
          <w:sz w:val="24"/>
          <w:szCs w:val="24"/>
        </w:rPr>
        <w:t>Что относится к средствам физического воспитания детей?</w:t>
      </w:r>
    </w:p>
    <w:p w:rsidR="00317D4F" w:rsidRPr="00360E17" w:rsidRDefault="00317D4F" w:rsidP="00317D4F">
      <w:pPr>
        <w:pStyle w:val="a3"/>
        <w:numPr>
          <w:ilvl w:val="0"/>
          <w:numId w:val="3"/>
        </w:numPr>
        <w:rPr>
          <w:rFonts w:ascii="Times New Roman" w:hAnsi="Times New Roman" w:cs="Times New Roman"/>
          <w:sz w:val="24"/>
          <w:szCs w:val="24"/>
        </w:rPr>
      </w:pPr>
      <w:r w:rsidRPr="00360E17">
        <w:rPr>
          <w:rFonts w:ascii="Times New Roman" w:hAnsi="Times New Roman" w:cs="Times New Roman"/>
          <w:sz w:val="24"/>
          <w:szCs w:val="24"/>
        </w:rPr>
        <w:t>Какие методы физического воспитания детей вы знаете?</w:t>
      </w:r>
    </w:p>
    <w:p w:rsidR="00317D4F" w:rsidRPr="00360E17" w:rsidRDefault="00317D4F" w:rsidP="00317D4F">
      <w:pPr>
        <w:pStyle w:val="a3"/>
        <w:numPr>
          <w:ilvl w:val="0"/>
          <w:numId w:val="3"/>
        </w:numPr>
        <w:rPr>
          <w:rFonts w:ascii="Times New Roman" w:hAnsi="Times New Roman" w:cs="Times New Roman"/>
          <w:sz w:val="24"/>
          <w:szCs w:val="24"/>
        </w:rPr>
      </w:pPr>
      <w:r w:rsidRPr="00360E17">
        <w:rPr>
          <w:rFonts w:ascii="Times New Roman" w:hAnsi="Times New Roman" w:cs="Times New Roman"/>
          <w:sz w:val="24"/>
          <w:szCs w:val="24"/>
        </w:rPr>
        <w:t>Опишите методику проведения подвижных игр с детьми раннего возраста</w:t>
      </w:r>
    </w:p>
    <w:p w:rsidR="007F27F6" w:rsidRDefault="007F27F6">
      <w:bookmarkStart w:id="0" w:name="_GoBack"/>
      <w:bookmarkEnd w:id="0"/>
    </w:p>
    <w:sectPr w:rsidR="007F27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61FCF"/>
    <w:multiLevelType w:val="hybridMultilevel"/>
    <w:tmpl w:val="E290580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7C96105"/>
    <w:multiLevelType w:val="hybridMultilevel"/>
    <w:tmpl w:val="C94021F6"/>
    <w:lvl w:ilvl="0" w:tplc="2BF6E856">
      <w:start w:val="1"/>
      <w:numFmt w:val="decimal"/>
      <w:lvlText w:val="%1."/>
      <w:lvlJc w:val="left"/>
      <w:pPr>
        <w:ind w:left="780" w:hanging="360"/>
      </w:pPr>
      <w:rPr>
        <w:rFonts w:hint="default"/>
      </w:rPr>
    </w:lvl>
    <w:lvl w:ilvl="1" w:tplc="04220019" w:tentative="1">
      <w:start w:val="1"/>
      <w:numFmt w:val="lowerLetter"/>
      <w:lvlText w:val="%2."/>
      <w:lvlJc w:val="left"/>
      <w:pPr>
        <w:ind w:left="1500" w:hanging="360"/>
      </w:pPr>
    </w:lvl>
    <w:lvl w:ilvl="2" w:tplc="0422001B" w:tentative="1">
      <w:start w:val="1"/>
      <w:numFmt w:val="lowerRoman"/>
      <w:lvlText w:val="%3."/>
      <w:lvlJc w:val="right"/>
      <w:pPr>
        <w:ind w:left="2220" w:hanging="180"/>
      </w:pPr>
    </w:lvl>
    <w:lvl w:ilvl="3" w:tplc="0422000F" w:tentative="1">
      <w:start w:val="1"/>
      <w:numFmt w:val="decimal"/>
      <w:lvlText w:val="%4."/>
      <w:lvlJc w:val="left"/>
      <w:pPr>
        <w:ind w:left="2940" w:hanging="360"/>
      </w:pPr>
    </w:lvl>
    <w:lvl w:ilvl="4" w:tplc="04220019" w:tentative="1">
      <w:start w:val="1"/>
      <w:numFmt w:val="lowerLetter"/>
      <w:lvlText w:val="%5."/>
      <w:lvlJc w:val="left"/>
      <w:pPr>
        <w:ind w:left="3660" w:hanging="360"/>
      </w:pPr>
    </w:lvl>
    <w:lvl w:ilvl="5" w:tplc="0422001B" w:tentative="1">
      <w:start w:val="1"/>
      <w:numFmt w:val="lowerRoman"/>
      <w:lvlText w:val="%6."/>
      <w:lvlJc w:val="right"/>
      <w:pPr>
        <w:ind w:left="4380" w:hanging="180"/>
      </w:pPr>
    </w:lvl>
    <w:lvl w:ilvl="6" w:tplc="0422000F" w:tentative="1">
      <w:start w:val="1"/>
      <w:numFmt w:val="decimal"/>
      <w:lvlText w:val="%7."/>
      <w:lvlJc w:val="left"/>
      <w:pPr>
        <w:ind w:left="5100" w:hanging="360"/>
      </w:pPr>
    </w:lvl>
    <w:lvl w:ilvl="7" w:tplc="04220019" w:tentative="1">
      <w:start w:val="1"/>
      <w:numFmt w:val="lowerLetter"/>
      <w:lvlText w:val="%8."/>
      <w:lvlJc w:val="left"/>
      <w:pPr>
        <w:ind w:left="5820" w:hanging="360"/>
      </w:pPr>
    </w:lvl>
    <w:lvl w:ilvl="8" w:tplc="0422001B" w:tentative="1">
      <w:start w:val="1"/>
      <w:numFmt w:val="lowerRoman"/>
      <w:lvlText w:val="%9."/>
      <w:lvlJc w:val="right"/>
      <w:pPr>
        <w:ind w:left="6540" w:hanging="180"/>
      </w:pPr>
    </w:lvl>
  </w:abstractNum>
  <w:abstractNum w:abstractNumId="2">
    <w:nsid w:val="6ADD6681"/>
    <w:multiLevelType w:val="hybridMultilevel"/>
    <w:tmpl w:val="9FDE84AA"/>
    <w:lvl w:ilvl="0" w:tplc="4C468BC6">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D4F"/>
    <w:rsid w:val="00317D4F"/>
    <w:rsid w:val="007F27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D4F"/>
    <w:pPr>
      <w:spacing w:after="0" w:line="360" w:lineRule="auto"/>
    </w:pPr>
  </w:style>
  <w:style w:type="paragraph" w:styleId="2">
    <w:name w:val="heading 2"/>
    <w:basedOn w:val="a"/>
    <w:next w:val="a"/>
    <w:link w:val="20"/>
    <w:uiPriority w:val="9"/>
    <w:unhideWhenUsed/>
    <w:qFormat/>
    <w:rsid w:val="00317D4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17D4F"/>
    <w:rPr>
      <w:rFonts w:asciiTheme="majorHAnsi" w:eastAsiaTheme="majorEastAsia" w:hAnsiTheme="majorHAnsi" w:cstheme="majorBidi"/>
      <w:color w:val="365F91" w:themeColor="accent1" w:themeShade="BF"/>
      <w:sz w:val="26"/>
      <w:szCs w:val="26"/>
    </w:rPr>
  </w:style>
  <w:style w:type="paragraph" w:styleId="a3">
    <w:name w:val="List Paragraph"/>
    <w:basedOn w:val="a"/>
    <w:uiPriority w:val="34"/>
    <w:qFormat/>
    <w:rsid w:val="00317D4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D4F"/>
    <w:pPr>
      <w:spacing w:after="0" w:line="360" w:lineRule="auto"/>
    </w:pPr>
  </w:style>
  <w:style w:type="paragraph" w:styleId="2">
    <w:name w:val="heading 2"/>
    <w:basedOn w:val="a"/>
    <w:next w:val="a"/>
    <w:link w:val="20"/>
    <w:uiPriority w:val="9"/>
    <w:unhideWhenUsed/>
    <w:qFormat/>
    <w:rsid w:val="00317D4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17D4F"/>
    <w:rPr>
      <w:rFonts w:asciiTheme="majorHAnsi" w:eastAsiaTheme="majorEastAsia" w:hAnsiTheme="majorHAnsi" w:cstheme="majorBidi"/>
      <w:color w:val="365F91" w:themeColor="accent1" w:themeShade="BF"/>
      <w:sz w:val="26"/>
      <w:szCs w:val="26"/>
    </w:rPr>
  </w:style>
  <w:style w:type="paragraph" w:styleId="a3">
    <w:name w:val="List Paragraph"/>
    <w:basedOn w:val="a"/>
    <w:uiPriority w:val="34"/>
    <w:qFormat/>
    <w:rsid w:val="00317D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2872</Words>
  <Characters>23501</Characters>
  <Application>Microsoft Office Word</Application>
  <DocSecurity>0</DocSecurity>
  <Lines>373</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AnnaS</dc:creator>
  <cp:lastModifiedBy>AnnaS</cp:lastModifiedBy>
  <cp:revision>1</cp:revision>
  <dcterms:created xsi:type="dcterms:W3CDTF">2019-11-07T12:36:00Z</dcterms:created>
  <dcterms:modified xsi:type="dcterms:W3CDTF">2019-11-07T12:37:00Z</dcterms:modified>
</cp:coreProperties>
</file>